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E5" w:rsidRPr="00CB28E5" w:rsidRDefault="00CB28E5" w:rsidP="00CB28E5">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CB28E5">
        <w:rPr>
          <w:rFonts w:ascii="Calligraph421 BT" w:hAnsi="Calligraph421 BT"/>
          <w:b w:val="0"/>
          <w:color w:val="FFFFFF" w:themeColor="background1"/>
          <w:sz w:val="44"/>
          <w:szCs w:val="44"/>
        </w:rPr>
        <w:t>Why People Resist Change</w:t>
      </w:r>
    </w:p>
    <w:p w:rsidR="00CB28E5" w:rsidRPr="00CB28E5" w:rsidRDefault="00CB28E5" w:rsidP="00CB28E5">
      <w:pPr>
        <w:rPr>
          <w:rFonts w:asciiTheme="minorHAnsi" w:hAnsiTheme="minorHAnsi"/>
          <w:bCs/>
          <w:sz w:val="24"/>
        </w:rPr>
      </w:pPr>
    </w:p>
    <w:p w:rsidR="00CB28E5" w:rsidRPr="00CB28E5" w:rsidRDefault="00CB28E5" w:rsidP="00CB28E5">
      <w:pPr>
        <w:pStyle w:val="ATKeyVerse"/>
        <w:spacing w:after="0"/>
        <w:rPr>
          <w:rFonts w:asciiTheme="minorHAnsi" w:hAnsiTheme="minorHAnsi"/>
          <w:b w:val="0"/>
          <w:bCs/>
        </w:rPr>
      </w:pPr>
      <w:r w:rsidRPr="00CB28E5">
        <w:rPr>
          <w:rFonts w:asciiTheme="minorHAnsi" w:hAnsiTheme="minorHAnsi"/>
          <w:b w:val="0"/>
          <w:bCs/>
        </w:rPr>
        <w:t>“Ye stiffnecked and uncircumcised in heart and ears, ye do always resist the Holy Ghost: as your fathers did, so do ye”</w:t>
      </w:r>
    </w:p>
    <w:p w:rsidR="00CB28E5" w:rsidRPr="00CB28E5" w:rsidRDefault="00CB28E5" w:rsidP="00CB28E5">
      <w:pPr>
        <w:pStyle w:val="ATKeyVerse"/>
        <w:spacing w:after="0"/>
        <w:rPr>
          <w:rFonts w:asciiTheme="minorHAnsi" w:hAnsiTheme="minorHAnsi"/>
          <w:b w:val="0"/>
          <w:bCs/>
        </w:rPr>
      </w:pPr>
      <w:r w:rsidRPr="00CB28E5">
        <w:rPr>
          <w:rFonts w:asciiTheme="minorHAnsi" w:hAnsiTheme="minorHAnsi"/>
          <w:b w:val="0"/>
          <w:bCs/>
        </w:rPr>
        <w:t>(Acts 7:51).</w:t>
      </w:r>
    </w:p>
    <w:p w:rsidR="00CB28E5" w:rsidRPr="00CB28E5" w:rsidRDefault="00CB28E5" w:rsidP="00CB28E5">
      <w:pPr>
        <w:pStyle w:val="Header"/>
        <w:tabs>
          <w:tab w:val="clear" w:pos="10080"/>
        </w:tabs>
        <w:rPr>
          <w:rFonts w:asciiTheme="minorHAnsi" w:hAnsiTheme="minorHAnsi"/>
          <w:bCs/>
          <w:sz w:val="24"/>
        </w:rPr>
      </w:pPr>
    </w:p>
    <w:p w:rsidR="00CB28E5" w:rsidRPr="00CB28E5" w:rsidRDefault="00CB28E5" w:rsidP="00CB28E5">
      <w:pPr>
        <w:keepNext/>
        <w:framePr w:dropCap="drop" w:lines="3" w:w="829" w:h="811" w:hRule="exact" w:wrap="around" w:vAnchor="text" w:hAnchor="text"/>
        <w:spacing w:line="811" w:lineRule="exact"/>
        <w:textAlignment w:val="baseline"/>
        <w:rPr>
          <w:rFonts w:ascii="Calligraph421 BT" w:hAnsi="Calligraph421 BT"/>
          <w:b/>
          <w:bCs/>
          <w:i/>
          <w:position w:val="-5"/>
          <w:sz w:val="73"/>
          <w:szCs w:val="73"/>
        </w:rPr>
      </w:pPr>
      <w:r w:rsidRPr="00CB28E5">
        <w:rPr>
          <w:rFonts w:ascii="Calligraph421 BT" w:hAnsi="Calligraph421 BT"/>
          <w:b/>
          <w:bCs/>
          <w:i/>
          <w:position w:val="-5"/>
          <w:sz w:val="73"/>
          <w:szCs w:val="73"/>
        </w:rPr>
        <w:t>R</w:t>
      </w:r>
    </w:p>
    <w:p w:rsidR="00CB28E5" w:rsidRPr="00CB28E5" w:rsidRDefault="00CB28E5" w:rsidP="00CB28E5">
      <w:pPr>
        <w:rPr>
          <w:rFonts w:asciiTheme="minorHAnsi" w:hAnsiTheme="minorHAnsi"/>
          <w:bCs/>
          <w:sz w:val="24"/>
        </w:rPr>
      </w:pPr>
      <w:r w:rsidRPr="00CB28E5">
        <w:rPr>
          <w:rFonts w:asciiTheme="minorHAnsi" w:hAnsiTheme="minorHAnsi"/>
          <w:bCs/>
          <w:sz w:val="24"/>
        </w:rPr>
        <w:t>epeatedly, in the Gospels and Acts the Pharisees resisted change. They refused to leave their traditions. Actually, the Pharisees were not alone. People throughout time have resisted change. Why?</w:t>
      </w:r>
    </w:p>
    <w:p w:rsidR="00CB28E5" w:rsidRPr="00CB28E5" w:rsidRDefault="00CB28E5" w:rsidP="00CB28E5">
      <w:pPr>
        <w:rPr>
          <w:rFonts w:asciiTheme="minorHAnsi" w:hAnsiTheme="minorHAnsi"/>
          <w:bCs/>
          <w:sz w:val="24"/>
        </w:rPr>
      </w:pPr>
    </w:p>
    <w:p w:rsidR="00CB28E5" w:rsidRPr="00CB28E5" w:rsidRDefault="00CB28E5" w:rsidP="00CB28E5">
      <w:pPr>
        <w:rPr>
          <w:rFonts w:asciiTheme="minorHAnsi" w:hAnsiTheme="minorHAnsi"/>
          <w:bCs/>
          <w:sz w:val="24"/>
        </w:rPr>
      </w:pPr>
      <w:r w:rsidRPr="00CB28E5">
        <w:rPr>
          <w:rFonts w:asciiTheme="minorHAnsi" w:hAnsiTheme="minorHAnsi"/>
          <w:bCs/>
          <w:sz w:val="24"/>
        </w:rPr>
        <w:t xml:space="preserve">Thom and Joani Schultz suggested in their book, </w:t>
      </w:r>
      <w:r w:rsidRPr="00CB28E5">
        <w:rPr>
          <w:rFonts w:asciiTheme="minorHAnsi" w:hAnsiTheme="minorHAnsi"/>
          <w:bCs/>
          <w:i/>
          <w:sz w:val="24"/>
        </w:rPr>
        <w:t xml:space="preserve">Why Nobody Learns Much Of Anything At Church: And How To Fix It, </w:t>
      </w:r>
      <w:r w:rsidRPr="00CB28E5">
        <w:rPr>
          <w:rFonts w:asciiTheme="minorHAnsi" w:hAnsiTheme="minorHAnsi"/>
          <w:bCs/>
          <w:sz w:val="24"/>
        </w:rPr>
        <w:t>that there are several reasons why people resist change. They include:</w:t>
      </w:r>
    </w:p>
    <w:p w:rsidR="00CB28E5" w:rsidRPr="00CB28E5" w:rsidRDefault="00CB28E5" w:rsidP="00CB28E5">
      <w:pPr>
        <w:rPr>
          <w:rFonts w:asciiTheme="minorHAnsi" w:hAnsiTheme="minorHAnsi"/>
          <w:bCs/>
          <w:sz w:val="24"/>
        </w:rPr>
      </w:pPr>
    </w:p>
    <w:p w:rsidR="00CB28E5" w:rsidRPr="00CB28E5" w:rsidRDefault="00CB28E5" w:rsidP="00CB28E5">
      <w:pPr>
        <w:pStyle w:val="ATBullets"/>
        <w:rPr>
          <w:rFonts w:asciiTheme="minorHAnsi" w:hAnsiTheme="minorHAnsi"/>
          <w:sz w:val="24"/>
        </w:rPr>
      </w:pPr>
      <w:r w:rsidRPr="00CB28E5">
        <w:rPr>
          <w:rFonts w:asciiTheme="minorHAnsi" w:hAnsiTheme="minorHAnsi"/>
          <w:sz w:val="24"/>
        </w:rPr>
        <w:t xml:space="preserve">They are content. They are happy where they are and have grown accustomed to it. They are satisfied. </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sz w:val="24"/>
        </w:rPr>
      </w:pPr>
      <w:r w:rsidRPr="00CB28E5">
        <w:rPr>
          <w:rFonts w:asciiTheme="minorHAnsi" w:hAnsiTheme="minorHAnsi"/>
          <w:sz w:val="24"/>
        </w:rPr>
        <w:t>They lack understanding. They do not understand the problems or the solutions. They don’t understand how the suggested changes will work.</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sz w:val="24"/>
        </w:rPr>
      </w:pPr>
      <w:r w:rsidRPr="00CB28E5">
        <w:rPr>
          <w:rFonts w:asciiTheme="minorHAnsi" w:hAnsiTheme="minorHAnsi"/>
          <w:sz w:val="24"/>
        </w:rPr>
        <w:t>They are not willing to pay the price. They may understand the need for change but do not believe it is worthy of the investment of time or trouble.</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 xml:space="preserve">They are tradition-bound. Their theme song, “That is the way we have always done it!” </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The fear of loss. What will they lose if the new change is implemented?</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numPr>
          <w:ilvl w:val="0"/>
          <w:numId w:val="0"/>
        </w:numPr>
        <w:rPr>
          <w:rFonts w:asciiTheme="minorHAnsi" w:hAnsiTheme="minorHAnsi"/>
          <w:bCs/>
          <w:sz w:val="24"/>
        </w:rPr>
      </w:pPr>
      <w:r w:rsidRPr="00CB28E5">
        <w:rPr>
          <w:rFonts w:asciiTheme="minorHAnsi" w:hAnsiTheme="minorHAnsi"/>
          <w:bCs/>
          <w:sz w:val="24"/>
        </w:rPr>
        <w:t xml:space="preserve">John Maxwell in his book, </w:t>
      </w:r>
      <w:r w:rsidRPr="00CB28E5">
        <w:rPr>
          <w:rFonts w:asciiTheme="minorHAnsi" w:hAnsiTheme="minorHAnsi"/>
          <w:bCs/>
          <w:i/>
          <w:sz w:val="24"/>
        </w:rPr>
        <w:t>Developing the Leader Within You,</w:t>
      </w:r>
      <w:r w:rsidRPr="00CB28E5">
        <w:rPr>
          <w:rFonts w:asciiTheme="minorHAnsi" w:hAnsiTheme="minorHAnsi"/>
          <w:bCs/>
          <w:sz w:val="24"/>
        </w:rPr>
        <w:t xml:space="preserve"> added the following to this list:</w:t>
      </w: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The change is not self-started. People will reject the change because they do not have ownership of it. People normally will reject what they have not had a part in deciding (even if the change is a good one).</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Routine is interrupted. Change threatens habits that are formed.</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The change creates a fear of the unknown.</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The purpose of the change is unclear.</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Change creates a fear of failure. People think that they cannot do it or that it will fail.</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The rewards for change do not match the effort that change requires.</w:t>
      </w:r>
    </w:p>
    <w:p w:rsidR="00CB28E5" w:rsidRPr="00CB28E5" w:rsidRDefault="00CB28E5" w:rsidP="00CB28E5">
      <w:pPr>
        <w:pStyle w:val="ATBullets"/>
        <w:numPr>
          <w:ilvl w:val="0"/>
          <w:numId w:val="0"/>
        </w:numPr>
        <w:rPr>
          <w:rFonts w:asciiTheme="minorHAnsi" w:hAnsiTheme="minorHAnsi"/>
          <w:bCs/>
          <w:sz w:val="24"/>
        </w:rPr>
      </w:pPr>
    </w:p>
    <w:p w:rsidR="00CB28E5" w:rsidRPr="00D66911" w:rsidRDefault="00CB28E5" w:rsidP="00D66911">
      <w:pPr>
        <w:pStyle w:val="ATBullets"/>
        <w:rPr>
          <w:rFonts w:asciiTheme="minorHAnsi" w:hAnsiTheme="minorHAnsi"/>
          <w:bCs/>
          <w:sz w:val="24"/>
        </w:rPr>
      </w:pPr>
      <w:r w:rsidRPr="00CB28E5">
        <w:rPr>
          <w:rFonts w:asciiTheme="minorHAnsi" w:hAnsiTheme="minorHAnsi"/>
          <w:bCs/>
          <w:sz w:val="24"/>
        </w:rPr>
        <w:t>Change will not happen when people engage in negative thinking.</w:t>
      </w: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lastRenderedPageBreak/>
        <w:t>Change may be resisted because the followers do not have a trust and respect for the leader that is making the change.</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Change requires more commitment. People may not feel that they have the time it takes to implement the change.</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Section"/>
        <w:rPr>
          <w:rFonts w:asciiTheme="minorHAnsi" w:hAnsiTheme="minorHAnsi"/>
          <w:sz w:val="24"/>
        </w:rPr>
      </w:pPr>
      <w:r w:rsidRPr="00CB28E5">
        <w:rPr>
          <w:rFonts w:asciiTheme="minorHAnsi" w:hAnsiTheme="minorHAnsi"/>
          <w:sz w:val="24"/>
        </w:rPr>
        <w:t>Plan for Change Agents</w:t>
      </w:r>
    </w:p>
    <w:p w:rsidR="00CB28E5" w:rsidRPr="00CB28E5" w:rsidRDefault="00CB28E5" w:rsidP="00CB28E5">
      <w:pPr>
        <w:rPr>
          <w:rFonts w:asciiTheme="minorHAnsi" w:hAnsiTheme="minorHAnsi"/>
          <w:bCs/>
          <w:sz w:val="24"/>
        </w:rPr>
      </w:pPr>
    </w:p>
    <w:p w:rsidR="00CB28E5" w:rsidRPr="00CB28E5" w:rsidRDefault="00CB28E5" w:rsidP="00CB28E5">
      <w:pPr>
        <w:rPr>
          <w:rFonts w:asciiTheme="minorHAnsi" w:hAnsiTheme="minorHAnsi"/>
          <w:bCs/>
          <w:sz w:val="24"/>
        </w:rPr>
      </w:pPr>
      <w:r w:rsidRPr="00CB28E5">
        <w:rPr>
          <w:rFonts w:asciiTheme="minorHAnsi" w:hAnsiTheme="minorHAnsi"/>
          <w:bCs/>
          <w:sz w:val="24"/>
        </w:rPr>
        <w:t>Thom and Joani Schultz also suggested a plan for change agents. This plan includes:</w:t>
      </w:r>
    </w:p>
    <w:p w:rsidR="00CB28E5" w:rsidRPr="00CB28E5" w:rsidRDefault="00CB28E5" w:rsidP="00CB28E5">
      <w:pPr>
        <w:pStyle w:val="Heade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Explain the need. People are content with their old habits and ways. They will need to understand the problem.</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Focus on the gains that will be received with the necessary change. Most people think of what they have to lose by the new change. You must help them focus on what they have to gain instead.</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Understand that not everyone will be happy with the change. You cannot please everyone. All progress is made with—and in spite of—people opposing.</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Do not try to implement all changes at the same time. Guide your people through the change process one step at a time.</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Bullets"/>
        <w:rPr>
          <w:rFonts w:asciiTheme="minorHAnsi" w:hAnsiTheme="minorHAnsi"/>
          <w:bCs/>
          <w:sz w:val="24"/>
        </w:rPr>
      </w:pPr>
      <w:r w:rsidRPr="00CB28E5">
        <w:rPr>
          <w:rFonts w:asciiTheme="minorHAnsi" w:hAnsiTheme="minorHAnsi"/>
          <w:bCs/>
          <w:sz w:val="24"/>
        </w:rPr>
        <w:t xml:space="preserve">It could also be added: Give the people ownership of the change. Show the people how the change will benefit them. </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pStyle w:val="ATSection"/>
        <w:rPr>
          <w:rFonts w:asciiTheme="minorHAnsi" w:hAnsiTheme="minorHAnsi"/>
          <w:sz w:val="24"/>
        </w:rPr>
      </w:pPr>
      <w:r w:rsidRPr="00CB28E5">
        <w:rPr>
          <w:rFonts w:asciiTheme="minorHAnsi" w:hAnsiTheme="minorHAnsi"/>
          <w:sz w:val="24"/>
        </w:rPr>
        <w:t>Change Is Necessary</w:t>
      </w:r>
    </w:p>
    <w:p w:rsidR="00CB28E5" w:rsidRPr="00CB28E5" w:rsidRDefault="00CB28E5" w:rsidP="00CB28E5">
      <w:pPr>
        <w:pStyle w:val="ATBullets"/>
        <w:numPr>
          <w:ilvl w:val="0"/>
          <w:numId w:val="0"/>
        </w:numPr>
        <w:rPr>
          <w:rFonts w:asciiTheme="minorHAnsi" w:hAnsiTheme="minorHAnsi"/>
          <w:bCs/>
          <w:sz w:val="24"/>
        </w:rPr>
      </w:pPr>
    </w:p>
    <w:p w:rsidR="00CB28E5" w:rsidRPr="00CB28E5" w:rsidRDefault="00CB28E5" w:rsidP="00CB28E5">
      <w:pPr>
        <w:rPr>
          <w:rFonts w:asciiTheme="minorHAnsi" w:hAnsiTheme="minorHAnsi"/>
          <w:bCs/>
          <w:sz w:val="24"/>
        </w:rPr>
      </w:pPr>
      <w:r w:rsidRPr="00CB28E5">
        <w:rPr>
          <w:rFonts w:asciiTheme="minorHAnsi" w:hAnsiTheme="minorHAnsi"/>
          <w:bCs/>
          <w:sz w:val="24"/>
        </w:rPr>
        <w:t>Rev. J. R. Richardson said, “If we, as a church, will rise to the next level, there must be a change. We must be willing to change.”</w:t>
      </w:r>
    </w:p>
    <w:p w:rsidR="00CB28E5" w:rsidRPr="00CB28E5" w:rsidRDefault="00CB28E5" w:rsidP="00CB28E5">
      <w:pPr>
        <w:rPr>
          <w:rFonts w:asciiTheme="minorHAnsi" w:hAnsiTheme="minorHAnsi"/>
          <w:bCs/>
          <w:sz w:val="24"/>
        </w:rPr>
      </w:pPr>
    </w:p>
    <w:p w:rsidR="00CB28E5" w:rsidRPr="00CB28E5" w:rsidRDefault="00CB28E5" w:rsidP="00CB28E5">
      <w:pPr>
        <w:rPr>
          <w:rFonts w:asciiTheme="minorHAnsi" w:hAnsiTheme="minorHAnsi"/>
          <w:bCs/>
          <w:sz w:val="24"/>
        </w:rPr>
      </w:pPr>
      <w:r w:rsidRPr="00CB28E5">
        <w:rPr>
          <w:rFonts w:asciiTheme="minorHAnsi" w:hAnsiTheme="minorHAnsi"/>
          <w:bCs/>
          <w:sz w:val="24"/>
        </w:rPr>
        <w:t xml:space="preserve">It has been said, “The road to the next level is always uphill.” </w:t>
      </w:r>
    </w:p>
    <w:p w:rsidR="00CB28E5" w:rsidRPr="00CB28E5" w:rsidRDefault="00CB28E5" w:rsidP="00CB28E5">
      <w:pPr>
        <w:rPr>
          <w:rFonts w:asciiTheme="minorHAnsi" w:hAnsiTheme="minorHAnsi"/>
          <w:bCs/>
          <w:sz w:val="24"/>
        </w:rPr>
      </w:pPr>
    </w:p>
    <w:p w:rsidR="00CB28E5" w:rsidRPr="00CB28E5" w:rsidRDefault="00CB28E5" w:rsidP="00CB28E5">
      <w:pPr>
        <w:rPr>
          <w:rFonts w:asciiTheme="minorHAnsi" w:hAnsiTheme="minorHAnsi"/>
          <w:bCs/>
          <w:sz w:val="24"/>
        </w:rPr>
      </w:pPr>
      <w:r w:rsidRPr="00CB28E5">
        <w:rPr>
          <w:rFonts w:asciiTheme="minorHAnsi" w:hAnsiTheme="minorHAnsi"/>
          <w:bCs/>
          <w:sz w:val="24"/>
        </w:rPr>
        <w:t xml:space="preserve">Change is not easy. Our attitude should reflect a willingness to change in order to achieve success in church growth and world evangelism. </w:t>
      </w:r>
    </w:p>
    <w:p w:rsidR="00CB28E5" w:rsidRPr="00CB28E5" w:rsidRDefault="00CB28E5" w:rsidP="00CB28E5">
      <w:pPr>
        <w:rPr>
          <w:rFonts w:asciiTheme="minorHAnsi" w:hAnsiTheme="minorHAnsi"/>
          <w:bCs/>
          <w:sz w:val="24"/>
        </w:rPr>
      </w:pPr>
    </w:p>
    <w:p w:rsidR="00CB28E5" w:rsidRPr="00CB28E5" w:rsidRDefault="00CB28E5" w:rsidP="00CB28E5">
      <w:pPr>
        <w:rPr>
          <w:rFonts w:asciiTheme="minorHAnsi" w:hAnsiTheme="minorHAnsi"/>
          <w:bCs/>
          <w:sz w:val="24"/>
        </w:rPr>
      </w:pPr>
      <w:r w:rsidRPr="00CB28E5">
        <w:rPr>
          <w:rFonts w:asciiTheme="minorHAnsi" w:hAnsiTheme="minorHAnsi"/>
          <w:bCs/>
          <w:sz w:val="24"/>
        </w:rPr>
        <w:t xml:space="preserve">Where do we begin change? The first step is simply—begin. Action is needed. Start today. Tomorrow is too late. </w:t>
      </w:r>
    </w:p>
    <w:p w:rsidR="00CB28E5" w:rsidRPr="00CB28E5" w:rsidRDefault="00CB28E5" w:rsidP="00CB28E5">
      <w:pPr>
        <w:rPr>
          <w:rFonts w:asciiTheme="minorHAnsi" w:hAnsiTheme="minorHAnsi"/>
          <w:bCs/>
          <w:sz w:val="24"/>
        </w:rPr>
      </w:pPr>
    </w:p>
    <w:p w:rsidR="00CB28E5" w:rsidRPr="008E4B19" w:rsidRDefault="00CB28E5" w:rsidP="008E4B19">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8E4B19">
        <w:rPr>
          <w:rFonts w:ascii="Calligraph421 BT" w:hAnsi="Calligraph421 BT"/>
          <w:color w:val="FFFFFF" w:themeColor="background1"/>
          <w:sz w:val="24"/>
        </w:rPr>
        <w:t>Study Questions</w:t>
      </w:r>
    </w:p>
    <w:p w:rsidR="00CB28E5" w:rsidRPr="00CB28E5" w:rsidRDefault="00CB28E5" w:rsidP="00CB28E5">
      <w:pPr>
        <w:pStyle w:val="ATQuestions"/>
        <w:numPr>
          <w:ilvl w:val="0"/>
          <w:numId w:val="0"/>
        </w:numPr>
        <w:rPr>
          <w:rFonts w:asciiTheme="minorHAnsi" w:hAnsiTheme="minorHAnsi"/>
          <w:bCs/>
          <w:sz w:val="24"/>
        </w:rPr>
      </w:pPr>
    </w:p>
    <w:p w:rsidR="00CB28E5" w:rsidRPr="00CB28E5" w:rsidRDefault="00CB28E5" w:rsidP="00CB28E5">
      <w:pPr>
        <w:pStyle w:val="ATQuestions"/>
        <w:numPr>
          <w:ilvl w:val="0"/>
          <w:numId w:val="0"/>
        </w:numPr>
        <w:rPr>
          <w:rFonts w:asciiTheme="minorHAnsi" w:hAnsiTheme="minorHAnsi"/>
          <w:bCs/>
          <w:sz w:val="24"/>
        </w:rPr>
      </w:pPr>
      <w:r w:rsidRPr="00CB28E5">
        <w:rPr>
          <w:rFonts w:asciiTheme="minorHAnsi" w:hAnsiTheme="minorHAnsi"/>
          <w:bCs/>
          <w:sz w:val="24"/>
        </w:rPr>
        <w:t>1. List ten reasons why people resist change.</w:t>
      </w:r>
    </w:p>
    <w:p w:rsidR="008E4B19" w:rsidRDefault="00D66911" w:rsidP="00CB28E5">
      <w:pPr>
        <w:pStyle w:val="ATQuestions"/>
        <w:numPr>
          <w:ilvl w:val="0"/>
          <w:numId w:val="0"/>
        </w:numPr>
        <w:rPr>
          <w:rFonts w:asciiTheme="minorHAnsi" w:hAnsiTheme="minorHAnsi"/>
          <w:bCs/>
          <w:sz w:val="24"/>
        </w:rPr>
      </w:pPr>
      <w:r>
        <w:rPr>
          <w:rFonts w:asciiTheme="minorHAnsi" w:hAnsiTheme="minorHAnsi"/>
          <w:bCs/>
          <w:sz w:val="24"/>
        </w:rPr>
        <w:tab/>
      </w:r>
    </w:p>
    <w:p w:rsidR="00CB28E5" w:rsidRDefault="00D66911" w:rsidP="008E4B19">
      <w:pPr>
        <w:pStyle w:val="ATQuestions"/>
        <w:numPr>
          <w:ilvl w:val="0"/>
          <w:numId w:val="0"/>
        </w:numPr>
        <w:ind w:firstLine="720"/>
        <w:rPr>
          <w:rFonts w:asciiTheme="minorHAnsi" w:hAnsiTheme="minorHAnsi"/>
          <w:bCs/>
          <w:sz w:val="24"/>
        </w:rPr>
      </w:pPr>
      <w:r>
        <w:rPr>
          <w:rFonts w:asciiTheme="minorHAnsi" w:hAnsiTheme="minorHAnsi"/>
          <w:bCs/>
          <w:sz w:val="24"/>
        </w:rPr>
        <w:lastRenderedPageBreak/>
        <w:t>1) 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ab/>
        <w:t>2) 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ab/>
        <w:t>3) 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ab/>
        <w:t>4) 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ab/>
        <w:t>5) 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ab/>
        <w:t>6) 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ab/>
        <w:t>7) 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ab/>
        <w:t>8) 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ab/>
        <w:t>9) 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ab/>
        <w:t>10) _____________________________________________________________________</w:t>
      </w:r>
    </w:p>
    <w:p w:rsidR="00D66911" w:rsidRDefault="00D66911" w:rsidP="00CB28E5">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w:t>
      </w:r>
    </w:p>
    <w:p w:rsidR="00D66911" w:rsidRPr="00CB28E5" w:rsidRDefault="00D66911" w:rsidP="00CB28E5">
      <w:pPr>
        <w:pStyle w:val="ATQuestions"/>
        <w:numPr>
          <w:ilvl w:val="0"/>
          <w:numId w:val="0"/>
        </w:numPr>
        <w:rPr>
          <w:rFonts w:asciiTheme="minorHAnsi" w:hAnsiTheme="minorHAnsi"/>
          <w:bCs/>
          <w:sz w:val="24"/>
        </w:rPr>
      </w:pPr>
    </w:p>
    <w:p w:rsidR="00CB28E5" w:rsidRPr="00CB28E5" w:rsidRDefault="00CB28E5" w:rsidP="00CB28E5">
      <w:pPr>
        <w:pStyle w:val="ATQuestions"/>
        <w:numPr>
          <w:ilvl w:val="0"/>
          <w:numId w:val="0"/>
        </w:numPr>
        <w:rPr>
          <w:rFonts w:asciiTheme="minorHAnsi" w:hAnsiTheme="minorHAnsi"/>
          <w:bCs/>
          <w:sz w:val="24"/>
        </w:rPr>
      </w:pPr>
      <w:r w:rsidRPr="00CB28E5">
        <w:rPr>
          <w:rFonts w:asciiTheme="minorHAnsi" w:hAnsiTheme="minorHAnsi"/>
          <w:bCs/>
          <w:sz w:val="24"/>
        </w:rPr>
        <w:t>2. What plan could change agents follow to bring about change?</w:t>
      </w:r>
      <w:r w:rsidR="00D66911">
        <w:rPr>
          <w:rFonts w:asciiTheme="minorHAnsi" w:hAnsiTheme="minorHAnsi"/>
          <w:bCs/>
          <w:sz w:val="24"/>
        </w:rPr>
        <w:t xml:space="preserve"> _________________________</w:t>
      </w:r>
    </w:p>
    <w:p w:rsidR="00CB28E5" w:rsidRPr="00CB28E5" w:rsidRDefault="00CB28E5" w:rsidP="00CB28E5">
      <w:pPr>
        <w:pStyle w:val="ATQuestions"/>
        <w:numPr>
          <w:ilvl w:val="0"/>
          <w:numId w:val="0"/>
        </w:numPr>
        <w:rPr>
          <w:rFonts w:asciiTheme="minorHAnsi" w:hAnsiTheme="minorHAnsi"/>
          <w:bCs/>
          <w:sz w:val="24"/>
        </w:rPr>
      </w:pPr>
      <w:r w:rsidRPr="00CB28E5">
        <w:rPr>
          <w:rFonts w:asciiTheme="minorHAnsi" w:hAnsiTheme="minorHAnsi"/>
          <w:bCs/>
          <w:sz w:val="24"/>
        </w:rPr>
        <w:t>_______________________________________________________________________________________________________________________________________________________________________________________________________________________________________</w:t>
      </w:r>
      <w:r w:rsidR="00D66911">
        <w:rPr>
          <w:rFonts w:asciiTheme="minorHAnsi" w:hAnsiTheme="minorHAnsi"/>
          <w:bCs/>
          <w:sz w:val="24"/>
        </w:rPr>
        <w:t>___</w:t>
      </w:r>
    </w:p>
    <w:p w:rsidR="00CB28E5" w:rsidRPr="00CB28E5" w:rsidRDefault="00CB28E5" w:rsidP="00CB28E5">
      <w:pPr>
        <w:rPr>
          <w:rFonts w:asciiTheme="minorHAnsi" w:hAnsiTheme="minorHAnsi"/>
          <w:bCs/>
          <w:sz w:val="24"/>
        </w:rPr>
      </w:pPr>
    </w:p>
    <w:p w:rsidR="00CB28E5" w:rsidRPr="00CB28E5" w:rsidRDefault="00CB28E5" w:rsidP="00CB28E5">
      <w:pPr>
        <w:pStyle w:val="ATQuestions"/>
        <w:numPr>
          <w:ilvl w:val="0"/>
          <w:numId w:val="0"/>
        </w:numPr>
        <w:rPr>
          <w:rFonts w:asciiTheme="minorHAnsi" w:hAnsiTheme="minorHAnsi"/>
          <w:sz w:val="24"/>
        </w:rPr>
      </w:pPr>
      <w:r w:rsidRPr="00CB28E5">
        <w:rPr>
          <w:rFonts w:asciiTheme="minorHAnsi" w:hAnsiTheme="minorHAnsi"/>
          <w:sz w:val="24"/>
        </w:rPr>
        <w:t>3. Where (or how) do we begin change?</w:t>
      </w:r>
      <w:r w:rsidR="00D66911">
        <w:rPr>
          <w:rFonts w:asciiTheme="minorHAnsi" w:hAnsiTheme="minorHAnsi"/>
          <w:sz w:val="24"/>
        </w:rPr>
        <w:t xml:space="preserve"> _____________________________________________</w:t>
      </w:r>
    </w:p>
    <w:p w:rsidR="00CB28E5" w:rsidRPr="00CB28E5" w:rsidRDefault="00CB28E5" w:rsidP="00CB28E5">
      <w:pPr>
        <w:pStyle w:val="ATQuestions"/>
        <w:numPr>
          <w:ilvl w:val="0"/>
          <w:numId w:val="0"/>
        </w:numPr>
        <w:rPr>
          <w:rFonts w:asciiTheme="minorHAnsi" w:hAnsiTheme="minorHAnsi"/>
          <w:sz w:val="24"/>
        </w:rPr>
      </w:pPr>
      <w:r w:rsidRPr="00CB28E5">
        <w:rPr>
          <w:rFonts w:asciiTheme="minorHAnsi" w:hAnsiTheme="minorHAnsi"/>
          <w:sz w:val="24"/>
        </w:rPr>
        <w:t>__________________________________________________________________</w:t>
      </w:r>
      <w:r w:rsidR="00D66911">
        <w:rPr>
          <w:rFonts w:asciiTheme="minorHAnsi" w:hAnsiTheme="minorHAnsi"/>
          <w:sz w:val="24"/>
        </w:rPr>
        <w:t>____________</w:t>
      </w:r>
    </w:p>
    <w:p w:rsidR="00CB28E5" w:rsidRPr="00CB28E5" w:rsidRDefault="00D66911" w:rsidP="00CB28E5">
      <w:pPr>
        <w:rPr>
          <w:rFonts w:asciiTheme="minorHAnsi" w:hAnsiTheme="minorHAnsi"/>
          <w:bCs/>
          <w:sz w:val="24"/>
        </w:rPr>
      </w:pPr>
      <w:r>
        <w:rPr>
          <w:rFonts w:asciiTheme="minorHAnsi" w:hAnsiTheme="minorHAnsi"/>
          <w:bCs/>
          <w:sz w:val="24"/>
        </w:rPr>
        <w:t>____________________________________________________________________________________________________________________________________________________________</w:t>
      </w:r>
    </w:p>
    <w:p w:rsidR="008B3B68" w:rsidRDefault="008B3B68">
      <w:pPr>
        <w:rPr>
          <w:rFonts w:asciiTheme="minorHAnsi" w:hAnsiTheme="minorHAnsi"/>
          <w:sz w:val="24"/>
        </w:rPr>
      </w:pPr>
    </w:p>
    <w:p w:rsidR="008E4B19" w:rsidRPr="008E4B19" w:rsidRDefault="008E4B19" w:rsidP="008E4B19">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Pr>
          <w:rFonts w:ascii="Calligraph421 BT" w:hAnsi="Calligraph421 BT"/>
          <w:color w:val="FFFFFF" w:themeColor="background1"/>
          <w:sz w:val="24"/>
        </w:rPr>
        <w:t>Additional Notes</w:t>
      </w:r>
    </w:p>
    <w:p w:rsidR="00D66911" w:rsidRPr="00CB28E5" w:rsidRDefault="008E4B19">
      <w:pPr>
        <w:rPr>
          <w:rFonts w:asciiTheme="minorHAnsi" w:hAnsiTheme="minorHAnsi"/>
          <w:sz w:val="24"/>
        </w:rPr>
      </w:pPr>
      <w:r>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66911" w:rsidRPr="00CB28E5" w:rsidSect="00CB28E5">
      <w:headerReference w:type="default" r:id="rId7"/>
      <w:footerReference w:type="even" r:id="rId8"/>
      <w:footerReference w:type="default" r:id="rId9"/>
      <w:pgSz w:w="12240" w:h="15840" w:code="1"/>
      <w:pgMar w:top="1440" w:right="1440" w:bottom="1440" w:left="1440" w:header="720" w:footer="720" w:gutter="0"/>
      <w:pgNumType w:start="12"/>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2CA" w:rsidRDefault="009872CA" w:rsidP="00CB28E5">
      <w:r>
        <w:separator/>
      </w:r>
    </w:p>
  </w:endnote>
  <w:endnote w:type="continuationSeparator" w:id="1">
    <w:p w:rsidR="009872CA" w:rsidRDefault="009872CA" w:rsidP="00CB28E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87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9872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16464175"/>
      <w:docPartObj>
        <w:docPartGallery w:val="Page Numbers (Bottom of Page)"/>
        <w:docPartUnique/>
      </w:docPartObj>
    </w:sdtPr>
    <w:sdtContent>
      <w:p w:rsidR="00CB28E5" w:rsidRPr="00CB28E5" w:rsidRDefault="00CB28E5">
        <w:pPr>
          <w:pStyle w:val="Footer"/>
          <w:jc w:val="center"/>
          <w:rPr>
            <w:rFonts w:asciiTheme="minorHAnsi" w:hAnsiTheme="minorHAnsi"/>
            <w:szCs w:val="22"/>
          </w:rPr>
        </w:pPr>
        <w:r w:rsidRPr="00CB28E5">
          <w:rPr>
            <w:rFonts w:asciiTheme="minorHAnsi" w:hAnsiTheme="minorHAnsi"/>
            <w:szCs w:val="22"/>
          </w:rPr>
          <w:t xml:space="preserve">~ </w:t>
        </w:r>
        <w:r w:rsidRPr="00CB28E5">
          <w:rPr>
            <w:rFonts w:asciiTheme="minorHAnsi" w:hAnsiTheme="minorHAnsi"/>
            <w:szCs w:val="22"/>
          </w:rPr>
          <w:fldChar w:fldCharType="begin"/>
        </w:r>
        <w:r w:rsidRPr="00CB28E5">
          <w:rPr>
            <w:rFonts w:asciiTheme="minorHAnsi" w:hAnsiTheme="minorHAnsi"/>
            <w:szCs w:val="22"/>
          </w:rPr>
          <w:instrText xml:space="preserve"> PAGE    \* MERGEFORMAT </w:instrText>
        </w:r>
        <w:r w:rsidRPr="00CB28E5">
          <w:rPr>
            <w:rFonts w:asciiTheme="minorHAnsi" w:hAnsiTheme="minorHAnsi"/>
            <w:szCs w:val="22"/>
          </w:rPr>
          <w:fldChar w:fldCharType="separate"/>
        </w:r>
        <w:r w:rsidR="008E4B19">
          <w:rPr>
            <w:rFonts w:asciiTheme="minorHAnsi" w:hAnsiTheme="minorHAnsi"/>
            <w:noProof/>
            <w:szCs w:val="22"/>
          </w:rPr>
          <w:t>14</w:t>
        </w:r>
        <w:r w:rsidRPr="00CB28E5">
          <w:rPr>
            <w:rFonts w:asciiTheme="minorHAnsi" w:hAnsiTheme="minorHAnsi"/>
            <w:szCs w:val="22"/>
          </w:rPr>
          <w:fldChar w:fldCharType="end"/>
        </w:r>
        <w:r w:rsidRPr="00CB28E5">
          <w:rPr>
            <w:rFonts w:asciiTheme="minorHAnsi" w:hAnsiTheme="minorHAnsi"/>
            <w:szCs w:val="22"/>
          </w:rPr>
          <w:t xml:space="preserve"> ~</w:t>
        </w:r>
      </w:p>
    </w:sdtContent>
  </w:sdt>
  <w:p w:rsidR="00000000" w:rsidRDefault="009872CA">
    <w:pPr>
      <w:pStyle w:val="Foo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2CA" w:rsidRDefault="009872CA" w:rsidP="00CB28E5">
      <w:r>
        <w:separator/>
      </w:r>
    </w:p>
  </w:footnote>
  <w:footnote w:type="continuationSeparator" w:id="1">
    <w:p w:rsidR="009872CA" w:rsidRDefault="009872CA" w:rsidP="00CB2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CB28E5" w:rsidRPr="00CB28E5">
      <w:tc>
        <w:tcPr>
          <w:tcW w:w="0" w:type="auto"/>
          <w:tcBorders>
            <w:right w:val="single" w:sz="6" w:space="0" w:color="000000" w:themeColor="text1"/>
          </w:tcBorders>
        </w:tcPr>
        <w:sdt>
          <w:sdtPr>
            <w:rPr>
              <w:rFonts w:asciiTheme="minorHAnsi" w:hAnsiTheme="minorHAnsi"/>
              <w:b/>
            </w:rPr>
            <w:alias w:val="Company"/>
            <w:id w:val="78735422"/>
            <w:placeholder>
              <w:docPart w:val="DDBF73683B2E49B188770CE5835F3778"/>
            </w:placeholder>
            <w:dataBinding w:prefixMappings="xmlns:ns0='http://schemas.openxmlformats.org/officeDocument/2006/extended-properties'" w:xpath="/ns0:Properties[1]/ns0:Company[1]" w:storeItemID="{6668398D-A668-4E3E-A5EB-62B293D839F1}"/>
            <w:text/>
          </w:sdtPr>
          <w:sdtContent>
            <w:p w:rsidR="00CB28E5" w:rsidRPr="00CB28E5" w:rsidRDefault="00CB28E5">
              <w:pPr>
                <w:pStyle w:val="Header"/>
                <w:jc w:val="right"/>
                <w:rPr>
                  <w:rFonts w:asciiTheme="minorHAnsi" w:hAnsiTheme="minorHAnsi"/>
                </w:rPr>
              </w:pPr>
              <w:r w:rsidRPr="00CB28E5">
                <w:rPr>
                  <w:rFonts w:asciiTheme="minorHAnsi" w:hAnsiTheme="minorHAnsi"/>
                  <w:b/>
                </w:rPr>
                <w:t>Explore</w:t>
              </w:r>
            </w:p>
          </w:sdtContent>
        </w:sdt>
        <w:sdt>
          <w:sdtPr>
            <w:rPr>
              <w:rFonts w:asciiTheme="minorHAnsi" w:hAnsiTheme="minorHAnsi"/>
              <w:bCs/>
            </w:rPr>
            <w:alias w:val="Title"/>
            <w:id w:val="78735415"/>
            <w:placeholder>
              <w:docPart w:val="EDCA13C4663240CE84E8D676E48A00FE"/>
            </w:placeholder>
            <w:dataBinding w:prefixMappings="xmlns:ns0='http://schemas.openxmlformats.org/package/2006/metadata/core-properties' xmlns:ns1='http://purl.org/dc/elements/1.1/'" w:xpath="/ns0:coreProperties[1]/ns1:title[1]" w:storeItemID="{6C3C8BC8-F283-45AE-878A-BAB7291924A1}"/>
            <w:text/>
          </w:sdtPr>
          <w:sdtContent>
            <w:p w:rsidR="00CB28E5" w:rsidRPr="00CB28E5" w:rsidRDefault="00CB28E5" w:rsidP="00CB28E5">
              <w:pPr>
                <w:pStyle w:val="Header"/>
                <w:jc w:val="right"/>
                <w:rPr>
                  <w:rFonts w:asciiTheme="minorHAnsi" w:hAnsiTheme="minorHAnsi"/>
                  <w:b/>
                  <w:bCs/>
                </w:rPr>
              </w:pPr>
              <w:r w:rsidRPr="00CB28E5">
                <w:rPr>
                  <w:rFonts w:asciiTheme="minorHAnsi" w:hAnsiTheme="minorHAnsi"/>
                  <w:bCs/>
                </w:rPr>
                <w:t>The Christian &amp;Change</w:t>
              </w:r>
            </w:p>
          </w:sdtContent>
        </w:sdt>
      </w:tc>
      <w:tc>
        <w:tcPr>
          <w:tcW w:w="1152" w:type="dxa"/>
          <w:tcBorders>
            <w:left w:val="single" w:sz="6" w:space="0" w:color="000000" w:themeColor="text1"/>
          </w:tcBorders>
        </w:tcPr>
        <w:p w:rsidR="00CB28E5" w:rsidRPr="00CB28E5" w:rsidRDefault="00CB28E5">
          <w:pPr>
            <w:pStyle w:val="Header"/>
            <w:rPr>
              <w:rFonts w:asciiTheme="minorHAnsi" w:hAnsiTheme="minorHAnsi"/>
              <w:b/>
            </w:rPr>
          </w:pPr>
        </w:p>
      </w:tc>
    </w:tr>
  </w:tbl>
  <w:p w:rsidR="00000000" w:rsidRPr="00CB28E5" w:rsidRDefault="00CB28E5" w:rsidP="00CB28E5">
    <w:pPr>
      <w:pStyle w:val="Header"/>
      <w:jc w:val="right"/>
      <w:rPr>
        <w:rFonts w:asciiTheme="minorHAnsi" w:hAnsiTheme="minorHAnsi"/>
        <w:b/>
        <w:szCs w:val="22"/>
      </w:rPr>
    </w:pPr>
    <w:r w:rsidRPr="00CB28E5">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1B5B"/>
    <w:multiLevelType w:val="hybridMultilevel"/>
    <w:tmpl w:val="414C5A34"/>
    <w:lvl w:ilvl="0" w:tplc="454E58BC">
      <w:start w:val="1"/>
      <w:numFmt w:val="bullet"/>
      <w:pStyle w:val="ATBullets"/>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4A5E75"/>
    <w:multiLevelType w:val="hybridMultilevel"/>
    <w:tmpl w:val="E26CD2CC"/>
    <w:lvl w:ilvl="0" w:tplc="BBFAE50C">
      <w:start w:val="1"/>
      <w:numFmt w:val="decimal"/>
      <w:pStyle w:val="ATQuestions"/>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28E5"/>
    <w:rsid w:val="008B3B68"/>
    <w:rsid w:val="008E4B19"/>
    <w:rsid w:val="009872CA"/>
    <w:rsid w:val="00CB28E5"/>
    <w:rsid w:val="00D66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8E5"/>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28E5"/>
    <w:pPr>
      <w:tabs>
        <w:tab w:val="right" w:pos="10080"/>
      </w:tabs>
    </w:pPr>
    <w:rPr>
      <w:rFonts w:ascii="Century Gothic" w:hAnsi="Century Gothic"/>
    </w:rPr>
  </w:style>
  <w:style w:type="character" w:customStyle="1" w:styleId="HeaderChar">
    <w:name w:val="Header Char"/>
    <w:basedOn w:val="DefaultParagraphFont"/>
    <w:link w:val="Header"/>
    <w:uiPriority w:val="99"/>
    <w:rsid w:val="00CB28E5"/>
    <w:rPr>
      <w:rFonts w:ascii="Century Gothic" w:eastAsia="Times New Roman" w:hAnsi="Century Gothic" w:cs="Times New Roman"/>
      <w:szCs w:val="24"/>
    </w:rPr>
  </w:style>
  <w:style w:type="paragraph" w:customStyle="1" w:styleId="ATTitle">
    <w:name w:val="AT Title"/>
    <w:basedOn w:val="Normal"/>
    <w:rsid w:val="00CB28E5"/>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ATKeyVerse">
    <w:name w:val="AT Key Verse"/>
    <w:basedOn w:val="Normal"/>
    <w:rsid w:val="00CB28E5"/>
    <w:pPr>
      <w:spacing w:after="120"/>
      <w:jc w:val="center"/>
    </w:pPr>
    <w:rPr>
      <w:b/>
      <w:sz w:val="24"/>
    </w:rPr>
  </w:style>
  <w:style w:type="paragraph" w:customStyle="1" w:styleId="ATSection">
    <w:name w:val="AT Section"/>
    <w:basedOn w:val="Normal"/>
    <w:rsid w:val="00CB28E5"/>
    <w:pPr>
      <w:pBdr>
        <w:top w:val="single" w:sz="12" w:space="1" w:color="auto"/>
        <w:left w:val="single" w:sz="12" w:space="4" w:color="auto"/>
        <w:bottom w:val="single" w:sz="12" w:space="1" w:color="auto"/>
        <w:right w:val="single" w:sz="12" w:space="4" w:color="auto"/>
      </w:pBdr>
      <w:jc w:val="center"/>
    </w:pPr>
    <w:rPr>
      <w:b/>
      <w:sz w:val="26"/>
    </w:rPr>
  </w:style>
  <w:style w:type="paragraph" w:customStyle="1" w:styleId="ATQuestions">
    <w:name w:val="AT Questions"/>
    <w:basedOn w:val="Normal"/>
    <w:rsid w:val="00CB28E5"/>
    <w:pPr>
      <w:numPr>
        <w:numId w:val="1"/>
      </w:numPr>
    </w:pPr>
  </w:style>
  <w:style w:type="paragraph" w:customStyle="1" w:styleId="ATBullets">
    <w:name w:val="AT Bullets"/>
    <w:basedOn w:val="Normal"/>
    <w:rsid w:val="00CB28E5"/>
    <w:pPr>
      <w:numPr>
        <w:numId w:val="2"/>
      </w:numPr>
    </w:pPr>
  </w:style>
  <w:style w:type="paragraph" w:styleId="Footer">
    <w:name w:val="footer"/>
    <w:basedOn w:val="Normal"/>
    <w:link w:val="FooterChar"/>
    <w:uiPriority w:val="99"/>
    <w:rsid w:val="00CB28E5"/>
    <w:pPr>
      <w:tabs>
        <w:tab w:val="center" w:pos="5040"/>
      </w:tabs>
    </w:pPr>
    <w:rPr>
      <w:rFonts w:ascii="Century Gothic" w:hAnsi="Century Gothic"/>
    </w:rPr>
  </w:style>
  <w:style w:type="character" w:customStyle="1" w:styleId="FooterChar">
    <w:name w:val="Footer Char"/>
    <w:basedOn w:val="DefaultParagraphFont"/>
    <w:link w:val="Footer"/>
    <w:uiPriority w:val="99"/>
    <w:rsid w:val="00CB28E5"/>
    <w:rPr>
      <w:rFonts w:ascii="Century Gothic" w:eastAsia="Times New Roman" w:hAnsi="Century Gothic" w:cs="Times New Roman"/>
      <w:szCs w:val="24"/>
    </w:rPr>
  </w:style>
  <w:style w:type="character" w:styleId="PageNumber">
    <w:name w:val="page number"/>
    <w:basedOn w:val="DefaultParagraphFont"/>
    <w:semiHidden/>
    <w:rsid w:val="00CB28E5"/>
  </w:style>
  <w:style w:type="table" w:styleId="TableGrid">
    <w:name w:val="Table Grid"/>
    <w:basedOn w:val="TableNormal"/>
    <w:uiPriority w:val="1"/>
    <w:rsid w:val="00CB28E5"/>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28E5"/>
    <w:rPr>
      <w:rFonts w:ascii="Tahoma" w:hAnsi="Tahoma" w:cs="Tahoma"/>
      <w:sz w:val="16"/>
      <w:szCs w:val="16"/>
    </w:rPr>
  </w:style>
  <w:style w:type="character" w:customStyle="1" w:styleId="BalloonTextChar">
    <w:name w:val="Balloon Text Char"/>
    <w:basedOn w:val="DefaultParagraphFont"/>
    <w:link w:val="BalloonText"/>
    <w:uiPriority w:val="99"/>
    <w:semiHidden/>
    <w:rsid w:val="00CB28E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BF73683B2E49B188770CE5835F3778"/>
        <w:category>
          <w:name w:val="General"/>
          <w:gallery w:val="placeholder"/>
        </w:category>
        <w:types>
          <w:type w:val="bbPlcHdr"/>
        </w:types>
        <w:behaviors>
          <w:behavior w:val="content"/>
        </w:behaviors>
        <w:guid w:val="{587A8D04-57C3-4123-ABE2-9B0596FA58D4}"/>
      </w:docPartPr>
      <w:docPartBody>
        <w:p w:rsidR="00000000" w:rsidRDefault="0026178D" w:rsidP="0026178D">
          <w:pPr>
            <w:pStyle w:val="DDBF73683B2E49B188770CE5835F3778"/>
          </w:pPr>
          <w:r>
            <w:t>[Type the company name]</w:t>
          </w:r>
        </w:p>
      </w:docPartBody>
    </w:docPart>
    <w:docPart>
      <w:docPartPr>
        <w:name w:val="EDCA13C4663240CE84E8D676E48A00FE"/>
        <w:category>
          <w:name w:val="General"/>
          <w:gallery w:val="placeholder"/>
        </w:category>
        <w:types>
          <w:type w:val="bbPlcHdr"/>
        </w:types>
        <w:behaviors>
          <w:behavior w:val="content"/>
        </w:behaviors>
        <w:guid w:val="{D11C2A98-77AB-4022-8053-3AB4F66B554A}"/>
      </w:docPartPr>
      <w:docPartBody>
        <w:p w:rsidR="00000000" w:rsidRDefault="0026178D" w:rsidP="0026178D">
          <w:pPr>
            <w:pStyle w:val="EDCA13C4663240CE84E8D676E48A00FE"/>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6178D"/>
    <w:rsid w:val="0026178D"/>
    <w:rsid w:val="00FC3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BF73683B2E49B188770CE5835F3778">
    <w:name w:val="DDBF73683B2E49B188770CE5835F3778"/>
    <w:rsid w:val="0026178D"/>
  </w:style>
  <w:style w:type="paragraph" w:customStyle="1" w:styleId="EDCA13C4663240CE84E8D676E48A00FE">
    <w:name w:val="EDCA13C4663240CE84E8D676E48A00FE"/>
    <w:rsid w:val="0026178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956</Words>
  <Characters>5454</Characters>
  <Application>Microsoft Office Word</Application>
  <DocSecurity>0</DocSecurity>
  <Lines>45</Lines>
  <Paragraphs>12</Paragraphs>
  <ScaleCrop>false</ScaleCrop>
  <Company>Explore</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&amp;Change</dc:title>
  <dc:creator>Carl</dc:creator>
  <cp:lastModifiedBy>Carl</cp:lastModifiedBy>
  <cp:revision>3</cp:revision>
  <dcterms:created xsi:type="dcterms:W3CDTF">2010-07-19T20:23:00Z</dcterms:created>
  <dcterms:modified xsi:type="dcterms:W3CDTF">2010-07-19T20:35:00Z</dcterms:modified>
</cp:coreProperties>
</file>